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718C" w:rsidRDefault="0055314B" w:rsidP="0029718C">
      <w:pPr>
        <w:spacing w:after="0"/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-23446</wp:posOffset>
                </wp:positionH>
                <wp:positionV relativeFrom="paragraph">
                  <wp:posOffset>-152399</wp:posOffset>
                </wp:positionV>
                <wp:extent cx="8587105" cy="1160536"/>
                <wp:effectExtent l="0" t="0" r="2349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105" cy="1160536"/>
                        </a:xfrm>
                        <a:prstGeom prst="rect">
                          <a:avLst/>
                        </a:prstGeom>
                        <a:solidFill>
                          <a:srgbClr val="42B9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14B" w:rsidRPr="0055314B" w:rsidRDefault="0055314B" w:rsidP="0055314B">
                            <w:pPr>
                              <w:jc w:val="center"/>
                              <w:rPr>
                                <w:rFonts w:ascii="Ebrima" w:hAnsi="Ebri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14B">
                              <w:rPr>
                                <w:rFonts w:ascii="Ebrima" w:hAnsi="Ebri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Dissecting Identities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5pt;margin-top:-12pt;width:676.15pt;height:9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" fillcolor="#42b9ee" strokecolor="#1f4d78 [1604]" strokeweight="1pt">
                <v:textbox>
                  <w:txbxContent>
                    <w:p w:rsidR="0055314B" w:rsidRPr="0055314B" w:rsidRDefault="0055314B" w:rsidP="0055314B">
                      <w:pPr>
                        <w:jc w:val="center"/>
                        <w:rPr>
                          <w:rFonts w:ascii="Ebrima" w:hAnsi="Ebri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14B">
                        <w:rPr>
                          <w:rFonts w:ascii="Ebrima" w:hAnsi="Ebri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Dissecting Identities</w:t>
                      </w:r>
                    </w:p>
                  </w:txbxContent>
                </v:textbox>
              </v:rect>
            </w:pict>
          </mc:Fallback>
        </mc:AlternateContent>
      </w:r>
    </w:p>
    <w:p w:rsidR="0029718C" w:rsidRDefault="0029718C" w:rsidP="0029718C">
      <w:pPr>
        <w:spacing w:after="0"/>
      </w:pPr>
    </w:p>
    <w:p w:rsidR="0055314B" w:rsidRDefault="0055314B" w:rsidP="0029718C">
      <w:pPr>
        <w:spacing w:after="0"/>
        <w:rPr>
          <w:rFonts w:asciiTheme="minorHAnsi" w:hAnsiTheme="minorHAnsi" w:cstheme="minorHAnsi"/>
        </w:rPr>
      </w:pPr>
    </w:p>
    <w:p w:rsidR="0055314B" w:rsidRDefault="0055314B" w:rsidP="0029718C">
      <w:pPr>
        <w:spacing w:after="0"/>
        <w:rPr>
          <w:rFonts w:asciiTheme="minorHAnsi" w:hAnsiTheme="minorHAnsi" w:cstheme="minorHAnsi"/>
        </w:rPr>
      </w:pPr>
    </w:p>
    <w:p w:rsidR="0055314B" w:rsidRDefault="0055314B" w:rsidP="0029718C">
      <w:pPr>
        <w:spacing w:after="0"/>
        <w:rPr>
          <w:rFonts w:asciiTheme="minorHAnsi" w:hAnsiTheme="minorHAnsi" w:cstheme="minorHAnsi"/>
        </w:rPr>
      </w:pPr>
    </w:p>
    <w:p w:rsidR="0029718C" w:rsidRPr="0055314B" w:rsidRDefault="0029718C" w:rsidP="0029718C">
      <w:pPr>
        <w:spacing w:after="0"/>
        <w:rPr>
          <w:rFonts w:asciiTheme="minorHAnsi" w:hAnsiTheme="minorHAnsi" w:cstheme="minorHAnsi"/>
        </w:rPr>
      </w:pPr>
      <w:r w:rsidRPr="0055314B">
        <w:rPr>
          <w:rFonts w:asciiTheme="minorHAnsi" w:hAnsiTheme="minorHAnsi" w:cstheme="minorHAnsi"/>
        </w:rPr>
        <w:t>Complete the following chart to assist you with developing your identity collage.</w:t>
      </w:r>
      <w:r w:rsidR="0055314B">
        <w:rPr>
          <w:rFonts w:asciiTheme="minorHAnsi" w:hAnsiTheme="minorHAnsi" w:cstheme="minorHAnsi"/>
        </w:rPr>
        <w:t xml:space="preserve"> </w:t>
      </w:r>
      <w:r w:rsidRPr="0055314B">
        <w:rPr>
          <w:rFonts w:asciiTheme="minorHAnsi" w:hAnsiTheme="minorHAnsi" w:cstheme="minorHAnsi"/>
        </w:rPr>
        <w:t xml:space="preserve">Identities can </w:t>
      </w:r>
      <w:proofErr w:type="gramStart"/>
      <w:r w:rsidRPr="0055314B">
        <w:rPr>
          <w:rFonts w:asciiTheme="minorHAnsi" w:hAnsiTheme="minorHAnsi" w:cstheme="minorHAnsi"/>
        </w:rPr>
        <w:t>include:</w:t>
      </w:r>
      <w:proofErr w:type="gramEnd"/>
      <w:r w:rsidRPr="0055314B">
        <w:rPr>
          <w:rFonts w:asciiTheme="minorHAnsi" w:hAnsiTheme="minorHAnsi" w:cstheme="minorHAnsi"/>
        </w:rPr>
        <w:t xml:space="preserve"> race, ethnicity, socioeconomic status, geography (urban</w:t>
      </w:r>
      <w:r w:rsidR="0055314B">
        <w:rPr>
          <w:rFonts w:asciiTheme="minorHAnsi" w:hAnsiTheme="minorHAnsi" w:cstheme="minorHAnsi"/>
        </w:rPr>
        <w:t xml:space="preserve"> or rural), </w:t>
      </w:r>
      <w:r w:rsidRPr="0055314B">
        <w:rPr>
          <w:rFonts w:asciiTheme="minorHAnsi" w:hAnsiTheme="minorHAnsi" w:cstheme="minorHAnsi"/>
        </w:rPr>
        <w:t>age, religion, or other elements of who we are. Take your time to think of each area. As you complete these categories, what images do you think represent your identity? Refer to</w:t>
      </w:r>
      <w:r w:rsidR="0055314B" w:rsidRPr="0055314B">
        <w:rPr>
          <w:rFonts w:asciiTheme="minorHAnsi" w:hAnsiTheme="minorHAnsi" w:cstheme="minorHAnsi"/>
        </w:rPr>
        <w:t xml:space="preserve"> the identity chapter to begin designing</w:t>
      </w:r>
      <w:r w:rsidR="0055314B">
        <w:rPr>
          <w:rFonts w:asciiTheme="minorHAnsi" w:hAnsiTheme="minorHAnsi" w:cstheme="minorHAnsi"/>
        </w:rPr>
        <w:t xml:space="preserve"> your identity collage.</w:t>
      </w:r>
    </w:p>
    <w:tbl>
      <w:tblPr>
        <w:tblW w:w="13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0"/>
        <w:gridCol w:w="4860"/>
        <w:gridCol w:w="4950"/>
      </w:tblGrid>
      <w:tr w:rsidR="0029718C" w:rsidTr="0055314B">
        <w:trPr>
          <w:trHeight w:val="480"/>
        </w:trPr>
        <w:tc>
          <w:tcPr>
            <w:tcW w:w="4130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18C" w:rsidRPr="0055314B" w:rsidRDefault="0029718C" w:rsidP="00CD1DF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314B">
              <w:rPr>
                <w:rFonts w:asciiTheme="minorHAnsi" w:hAnsiTheme="minorHAnsi" w:cstheme="minorHAnsi"/>
                <w:b/>
              </w:rPr>
              <w:t>What are my cultural identities?</w:t>
            </w:r>
          </w:p>
        </w:tc>
        <w:tc>
          <w:tcPr>
            <w:tcW w:w="4860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18C" w:rsidRPr="0055314B" w:rsidRDefault="0029718C" w:rsidP="00CD1DF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314B">
              <w:rPr>
                <w:rFonts w:asciiTheme="minorHAnsi" w:hAnsiTheme="minorHAnsi" w:cstheme="minorHAnsi"/>
                <w:b/>
              </w:rPr>
              <w:t>How do my identities shape my worldview?</w:t>
            </w:r>
          </w:p>
        </w:tc>
        <w:tc>
          <w:tcPr>
            <w:tcW w:w="4950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18C" w:rsidRPr="0055314B" w:rsidRDefault="0029718C" w:rsidP="00CD1DF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314B">
              <w:rPr>
                <w:rFonts w:asciiTheme="minorHAnsi" w:hAnsiTheme="minorHAnsi" w:cstheme="minorHAnsi"/>
                <w:b/>
              </w:rPr>
              <w:t xml:space="preserve">What will I learn about myself through listening to colleagues who are different from me? </w:t>
            </w:r>
          </w:p>
        </w:tc>
      </w:tr>
      <w:tr w:rsidR="0029718C" w:rsidTr="0029718C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  <w:r>
              <w:t>-Grew up in a big city (ex.)</w:t>
            </w: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  <w:p w:rsidR="0029718C" w:rsidRDefault="0029718C" w:rsidP="00CD1DFC">
            <w:pPr>
              <w:widowControl w:val="0"/>
              <w:spacing w:after="0" w:line="240" w:lineRule="auto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18C" w:rsidRDefault="0029718C" w:rsidP="0029718C">
            <w:pPr>
              <w:widowControl w:val="0"/>
              <w:numPr>
                <w:ilvl w:val="0"/>
                <w:numId w:val="1"/>
              </w:numPr>
              <w:spacing w:before="200" w:after="0" w:line="240" w:lineRule="auto"/>
            </w:pPr>
            <w:r>
              <w:rPr>
                <w:color w:val="353744"/>
              </w:rPr>
              <w:t>Aware of the hazards and joys of big city life (ex.)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18C" w:rsidRDefault="0029718C" w:rsidP="0029718C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There are different ways to handle challenges (ex.) </w:t>
            </w:r>
          </w:p>
        </w:tc>
      </w:tr>
    </w:tbl>
    <w:p w:rsidR="005D2EB2" w:rsidRDefault="005D2EB2"/>
    <w:sectPr w:rsidR="005D2EB2" w:rsidSect="00297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8C" w:rsidRDefault="0029718C" w:rsidP="0029718C">
      <w:pPr>
        <w:spacing w:after="0" w:line="240" w:lineRule="auto"/>
      </w:pPr>
      <w:r>
        <w:separator/>
      </w:r>
    </w:p>
  </w:endnote>
  <w:endnote w:type="continuationSeparator" w:id="0">
    <w:p w:rsidR="0029718C" w:rsidRDefault="0029718C" w:rsidP="0029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4B" w:rsidRDefault="00553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8C" w:rsidRPr="0055314B" w:rsidRDefault="0029718C">
    <w:pPr>
      <w:pStyle w:val="Footer"/>
      <w:rPr>
        <w:rFonts w:asciiTheme="minorHAnsi" w:hAnsiTheme="minorHAnsi" w:cstheme="minorHAnsi"/>
        <w:sz w:val="20"/>
        <w:szCs w:val="20"/>
      </w:rPr>
    </w:pPr>
    <w:r w:rsidRPr="0055314B"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CE4A4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5314B">
      <w:rPr>
        <w:rFonts w:asciiTheme="minorHAnsi" w:hAnsiTheme="minorHAnsi" w:cstheme="minorHAnsi"/>
        <w:sz w:val="16"/>
        <w:szCs w:val="16"/>
      </w:rPr>
      <w:t>C</w:t>
    </w:r>
    <w:r w:rsidR="0055314B" w:rsidRPr="0055314B">
      <w:rPr>
        <w:rFonts w:asciiTheme="minorHAnsi" w:hAnsiTheme="minorHAnsi" w:cstheme="minorHAnsi"/>
        <w:sz w:val="16"/>
        <w:szCs w:val="16"/>
      </w:rPr>
      <w:t xml:space="preserve">reated by Xan Goodman </w:t>
    </w:r>
    <w:r w:rsidR="0055314B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>
          <wp:extent cx="2856299" cy="427892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 Licen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301" cy="52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4B" w:rsidRDefault="00553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8C" w:rsidRDefault="0029718C" w:rsidP="0029718C">
      <w:pPr>
        <w:spacing w:after="0" w:line="240" w:lineRule="auto"/>
      </w:pPr>
      <w:r>
        <w:separator/>
      </w:r>
    </w:p>
  </w:footnote>
  <w:footnote w:type="continuationSeparator" w:id="0">
    <w:p w:rsidR="0029718C" w:rsidRDefault="0029718C" w:rsidP="0029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4B" w:rsidRDefault="00553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4B" w:rsidRDefault="00553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4B" w:rsidRDefault="00553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50E"/>
    <w:multiLevelType w:val="multilevel"/>
    <w:tmpl w:val="39C6C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C"/>
    <w:rsid w:val="00017BD9"/>
    <w:rsid w:val="00036E1C"/>
    <w:rsid w:val="00051073"/>
    <w:rsid w:val="000622B2"/>
    <w:rsid w:val="00116353"/>
    <w:rsid w:val="00136C0C"/>
    <w:rsid w:val="001613F0"/>
    <w:rsid w:val="001A0E42"/>
    <w:rsid w:val="001C0ACD"/>
    <w:rsid w:val="001D3A31"/>
    <w:rsid w:val="001D4C06"/>
    <w:rsid w:val="001E0470"/>
    <w:rsid w:val="00214540"/>
    <w:rsid w:val="002331E6"/>
    <w:rsid w:val="00280E8E"/>
    <w:rsid w:val="00287CB4"/>
    <w:rsid w:val="0029718C"/>
    <w:rsid w:val="0037076D"/>
    <w:rsid w:val="00387743"/>
    <w:rsid w:val="003B3B92"/>
    <w:rsid w:val="003C0BA4"/>
    <w:rsid w:val="003E17BE"/>
    <w:rsid w:val="004202D2"/>
    <w:rsid w:val="004468A8"/>
    <w:rsid w:val="00473806"/>
    <w:rsid w:val="004D4EDE"/>
    <w:rsid w:val="004D676D"/>
    <w:rsid w:val="005205AA"/>
    <w:rsid w:val="0055314B"/>
    <w:rsid w:val="0057676A"/>
    <w:rsid w:val="005B4853"/>
    <w:rsid w:val="005D2EB2"/>
    <w:rsid w:val="006819D2"/>
    <w:rsid w:val="00683CC9"/>
    <w:rsid w:val="006D7051"/>
    <w:rsid w:val="006E02F7"/>
    <w:rsid w:val="00735B75"/>
    <w:rsid w:val="007C1DBA"/>
    <w:rsid w:val="00910B3B"/>
    <w:rsid w:val="009A5A61"/>
    <w:rsid w:val="00A04099"/>
    <w:rsid w:val="00A6440B"/>
    <w:rsid w:val="00A925F1"/>
    <w:rsid w:val="00B41D39"/>
    <w:rsid w:val="00B46FBC"/>
    <w:rsid w:val="00B8350F"/>
    <w:rsid w:val="00C37305"/>
    <w:rsid w:val="00C45CD7"/>
    <w:rsid w:val="00C7277F"/>
    <w:rsid w:val="00CE729F"/>
    <w:rsid w:val="00DA2E88"/>
    <w:rsid w:val="00E15416"/>
    <w:rsid w:val="00E34E97"/>
    <w:rsid w:val="00E62E5C"/>
    <w:rsid w:val="00EC3C20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955BF0-7FC5-44D5-8248-40710F0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718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29718C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718C"/>
    <w:rPr>
      <w:rFonts w:ascii="Times New Roman" w:eastAsia="Times New Roman" w:hAnsi="Times New Roman" w:cs="Times New Roman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9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2020-02-19T06:43:00Z</dcterms:created>
  <dcterms:modified xsi:type="dcterms:W3CDTF">2020-02-19T06:43:00Z</dcterms:modified>
</cp:coreProperties>
</file>